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19" w:rsidRDefault="00A04185" w:rsidP="00CD78D8">
      <w:pPr>
        <w:jc w:val="center"/>
        <w:outlineLvl w:val="0"/>
        <w:rPr>
          <w:noProof/>
          <w:lang w:eastAsia="en-AU"/>
        </w:rPr>
      </w:pPr>
      <w:bookmarkStart w:id="0" w:name="_GoBack"/>
      <w:bookmarkEnd w:id="0"/>
      <w:r>
        <w:rPr>
          <w:noProof/>
          <w:lang w:eastAsia="en-AU"/>
        </w:rPr>
        <w:drawing>
          <wp:anchor distT="0" distB="0" distL="114300" distR="114300" simplePos="0" relativeHeight="251661312" behindDoc="0" locked="0" layoutInCell="1" allowOverlap="1">
            <wp:simplePos x="0" y="0"/>
            <wp:positionH relativeFrom="page">
              <wp:posOffset>2179320</wp:posOffset>
            </wp:positionH>
            <wp:positionV relativeFrom="paragraph">
              <wp:posOffset>3810</wp:posOffset>
            </wp:positionV>
            <wp:extent cx="2874645" cy="1181735"/>
            <wp:effectExtent l="0" t="0" r="1905" b="0"/>
            <wp:wrapSquare wrapText="bothSides"/>
            <wp:docPr id="1" name="Picture 1" descr="N:\NSFA\NSFA\Digital Content and Social Media\Logos\NSFA LOGO 2017\ColourLogo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SFA\NSFA\Digital Content and Social Media\Logos\NSFA LOGO 2017\ColourLogoWhite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464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185" w:rsidRDefault="00A04185" w:rsidP="00CD78D8">
      <w:pPr>
        <w:jc w:val="center"/>
        <w:outlineLvl w:val="0"/>
      </w:pPr>
    </w:p>
    <w:p w:rsidR="00A04185" w:rsidRDefault="00A04185" w:rsidP="00CD78D8">
      <w:pPr>
        <w:jc w:val="center"/>
        <w:outlineLvl w:val="0"/>
      </w:pPr>
    </w:p>
    <w:p w:rsidR="00A04185" w:rsidRDefault="00A04185" w:rsidP="00CD78D8">
      <w:pPr>
        <w:jc w:val="center"/>
        <w:outlineLvl w:val="0"/>
      </w:pPr>
    </w:p>
    <w:p w:rsidR="00A04185" w:rsidRDefault="00A04185" w:rsidP="00CD78D8">
      <w:pPr>
        <w:jc w:val="center"/>
        <w:outlineLvl w:val="0"/>
      </w:pPr>
    </w:p>
    <w:p w:rsidR="00A04185" w:rsidRDefault="00A04185" w:rsidP="00CD78D8">
      <w:pPr>
        <w:jc w:val="center"/>
        <w:outlineLvl w:val="0"/>
      </w:pPr>
    </w:p>
    <w:p w:rsidR="00A04185" w:rsidRDefault="00A04185" w:rsidP="00CD78D8">
      <w:pPr>
        <w:jc w:val="center"/>
        <w:outlineLvl w:val="0"/>
      </w:pPr>
    </w:p>
    <w:p w:rsidR="00A04185" w:rsidRDefault="00A04185" w:rsidP="00CD78D8">
      <w:pPr>
        <w:jc w:val="center"/>
        <w:outlineLvl w:val="0"/>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6515"/>
      </w:tblGrid>
      <w:tr w:rsidR="00BA14C1" w:rsidRPr="00593C6D" w:rsidTr="00BA14C1">
        <w:trPr>
          <w:trHeight w:hRule="exact" w:val="340"/>
        </w:trPr>
        <w:tc>
          <w:tcPr>
            <w:tcW w:w="11340" w:type="dxa"/>
            <w:gridSpan w:val="2"/>
            <w:tcBorders>
              <w:top w:val="single" w:sz="4" w:space="0" w:color="auto"/>
              <w:left w:val="single" w:sz="4" w:space="0" w:color="auto"/>
              <w:bottom w:val="single" w:sz="4" w:space="0" w:color="auto"/>
              <w:right w:val="single" w:sz="4" w:space="0" w:color="auto"/>
            </w:tcBorders>
            <w:shd w:val="clear" w:color="auto" w:fill="CCFFCC"/>
          </w:tcPr>
          <w:p w:rsidR="00BA14C1" w:rsidRPr="00B10252" w:rsidRDefault="007A1CB8" w:rsidP="00BA14C1">
            <w:pPr>
              <w:spacing w:before="80" w:after="80"/>
              <w:jc w:val="center"/>
              <w:rPr>
                <w:rFonts w:ascii="Arial" w:hAnsi="Arial" w:cs="Arial"/>
                <w:b/>
              </w:rPr>
            </w:pPr>
            <w:r>
              <w:rPr>
                <w:rFonts w:ascii="Arial" w:hAnsi="Arial" w:cs="Arial"/>
                <w:b/>
              </w:rPr>
              <w:t>NSFC11C</w:t>
            </w:r>
            <w:r w:rsidR="00A366A4">
              <w:rPr>
                <w:rFonts w:ascii="Arial" w:hAnsi="Arial" w:cs="Arial"/>
                <w:b/>
              </w:rPr>
              <w:t xml:space="preserve"> - </w:t>
            </w:r>
            <w:r w:rsidR="00BA14C1">
              <w:rPr>
                <w:rFonts w:ascii="Arial" w:hAnsi="Arial" w:cs="Arial"/>
                <w:b/>
              </w:rPr>
              <w:t>Special Time Request Form</w:t>
            </w:r>
            <w:r>
              <w:rPr>
                <w:rFonts w:ascii="Arial" w:hAnsi="Arial" w:cs="Arial"/>
                <w:b/>
              </w:rPr>
              <w:t xml:space="preserve"> (Competition Ages)</w:t>
            </w:r>
          </w:p>
        </w:tc>
      </w:tr>
      <w:tr w:rsidR="00BA14C1" w:rsidRPr="007A1CB8" w:rsidTr="00BA14C1">
        <w:tc>
          <w:tcPr>
            <w:tcW w:w="11340" w:type="dxa"/>
            <w:gridSpan w:val="2"/>
            <w:shd w:val="clear" w:color="auto" w:fill="CCFFCC"/>
          </w:tcPr>
          <w:p w:rsidR="00BA14C1" w:rsidRPr="007A1CB8" w:rsidRDefault="00BA14C1" w:rsidP="00BA14C1">
            <w:pPr>
              <w:rPr>
                <w:rFonts w:asciiTheme="minorHAnsi" w:hAnsiTheme="minorHAnsi" w:cs="Arial"/>
                <w:b/>
                <w:sz w:val="22"/>
                <w:szCs w:val="22"/>
              </w:rPr>
            </w:pPr>
            <w:r w:rsidRPr="007A1CB8">
              <w:rPr>
                <w:rFonts w:asciiTheme="minorHAnsi" w:hAnsiTheme="minorHAnsi" w:cs="Arial"/>
                <w:b/>
                <w:sz w:val="22"/>
                <w:szCs w:val="22"/>
              </w:rPr>
              <w:t>Club Details</w:t>
            </w:r>
          </w:p>
        </w:tc>
      </w:tr>
      <w:tr w:rsidR="00BA14C1" w:rsidRPr="007A1CB8" w:rsidTr="00D008D9">
        <w:trPr>
          <w:trHeight w:hRule="exact" w:val="340"/>
        </w:trPr>
        <w:tc>
          <w:tcPr>
            <w:tcW w:w="4825" w:type="dxa"/>
          </w:tcPr>
          <w:p w:rsidR="00BA14C1" w:rsidRPr="007A1CB8" w:rsidRDefault="00BA14C1" w:rsidP="00CD78D8">
            <w:pPr>
              <w:spacing w:before="80" w:after="80"/>
              <w:jc w:val="both"/>
              <w:rPr>
                <w:rFonts w:asciiTheme="minorHAnsi" w:hAnsiTheme="minorHAnsi" w:cs="Arial"/>
                <w:sz w:val="22"/>
                <w:szCs w:val="22"/>
              </w:rPr>
            </w:pPr>
            <w:r w:rsidRPr="007A1CB8">
              <w:rPr>
                <w:rFonts w:asciiTheme="minorHAnsi" w:hAnsiTheme="minorHAnsi" w:cs="Arial"/>
                <w:sz w:val="22"/>
                <w:szCs w:val="22"/>
              </w:rPr>
              <w:t>Club:</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Registration Contact:</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Address:</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Phone ( mobile):</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Phone (home):</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Email:</w:t>
            </w:r>
          </w:p>
        </w:tc>
        <w:tc>
          <w:tcPr>
            <w:tcW w:w="6515" w:type="dxa"/>
          </w:tcPr>
          <w:p w:rsidR="00BA14C1" w:rsidRPr="007A1CB8" w:rsidRDefault="00BA14C1" w:rsidP="00CD78D8">
            <w:pPr>
              <w:spacing w:before="40" w:after="40"/>
              <w:jc w:val="both"/>
              <w:rPr>
                <w:rFonts w:asciiTheme="minorHAnsi" w:hAnsiTheme="minorHAnsi"/>
                <w:sz w:val="22"/>
                <w:szCs w:val="22"/>
              </w:rPr>
            </w:pPr>
          </w:p>
        </w:tc>
      </w:tr>
      <w:tr w:rsidR="00BA14C1" w:rsidRPr="007A1CB8" w:rsidTr="00D008D9">
        <w:trPr>
          <w:trHeight w:hRule="exact" w:val="340"/>
        </w:trPr>
        <w:tc>
          <w:tcPr>
            <w:tcW w:w="4825" w:type="dxa"/>
          </w:tcPr>
          <w:p w:rsidR="00BA14C1" w:rsidRPr="007A1CB8" w:rsidRDefault="00373A9A" w:rsidP="00BA14C1">
            <w:pPr>
              <w:spacing w:before="80" w:after="80"/>
              <w:jc w:val="both"/>
              <w:rPr>
                <w:rFonts w:asciiTheme="minorHAnsi" w:hAnsiTheme="minorHAnsi" w:cs="Arial"/>
                <w:sz w:val="22"/>
                <w:szCs w:val="22"/>
              </w:rPr>
            </w:pPr>
            <w:r>
              <w:rPr>
                <w:rFonts w:asciiTheme="minorHAnsi" w:hAnsiTheme="minorHAnsi" w:cs="Arial"/>
                <w:sz w:val="22"/>
                <w:szCs w:val="22"/>
              </w:rPr>
              <w:t>Team (</w:t>
            </w:r>
            <w:proofErr w:type="spellStart"/>
            <w:r w:rsidR="00BA14C1" w:rsidRPr="007A1CB8">
              <w:rPr>
                <w:rFonts w:asciiTheme="minorHAnsi" w:hAnsiTheme="minorHAnsi" w:cs="Arial"/>
                <w:sz w:val="22"/>
                <w:szCs w:val="22"/>
              </w:rPr>
              <w:t>eg</w:t>
            </w:r>
            <w:proofErr w:type="spellEnd"/>
            <w:r w:rsidR="00BA14C1" w:rsidRPr="007A1CB8">
              <w:rPr>
                <w:rFonts w:asciiTheme="minorHAnsi" w:hAnsiTheme="minorHAnsi" w:cs="Arial"/>
                <w:sz w:val="22"/>
                <w:szCs w:val="22"/>
              </w:rPr>
              <w:t xml:space="preserve"> Under 14 A)</w:t>
            </w:r>
          </w:p>
        </w:tc>
        <w:tc>
          <w:tcPr>
            <w:tcW w:w="6515" w:type="dxa"/>
          </w:tcPr>
          <w:p w:rsidR="00BA14C1" w:rsidRPr="007A1CB8" w:rsidRDefault="00BA14C1" w:rsidP="00BA14C1">
            <w:pPr>
              <w:spacing w:before="80" w:after="80"/>
              <w:jc w:val="both"/>
              <w:rPr>
                <w:rFonts w:asciiTheme="minorHAnsi" w:hAnsiTheme="minorHAnsi"/>
                <w:sz w:val="22"/>
                <w:szCs w:val="22"/>
              </w:rPr>
            </w:pPr>
          </w:p>
        </w:tc>
      </w:tr>
      <w:tr w:rsidR="00BA14C1" w:rsidRPr="007A1CB8" w:rsidTr="00BA14C1">
        <w:trPr>
          <w:trHeight w:val="397"/>
        </w:trPr>
        <w:tc>
          <w:tcPr>
            <w:tcW w:w="4825" w:type="dxa"/>
          </w:tcPr>
          <w:p w:rsidR="00BA14C1" w:rsidRPr="007A1CB8" w:rsidRDefault="00BA14C1" w:rsidP="00BA14C1">
            <w:pPr>
              <w:spacing w:before="80" w:after="80"/>
              <w:jc w:val="both"/>
              <w:rPr>
                <w:rFonts w:asciiTheme="minorHAnsi" w:hAnsiTheme="minorHAnsi" w:cs="Arial"/>
                <w:sz w:val="22"/>
                <w:szCs w:val="22"/>
              </w:rPr>
            </w:pPr>
            <w:r w:rsidRPr="007A1CB8">
              <w:rPr>
                <w:rFonts w:asciiTheme="minorHAnsi" w:hAnsiTheme="minorHAnsi" w:cs="Arial"/>
                <w:sz w:val="22"/>
                <w:szCs w:val="22"/>
              </w:rPr>
              <w:t>Time Request Options:</w:t>
            </w:r>
          </w:p>
          <w:p w:rsidR="00D008D9" w:rsidRPr="007A1CB8" w:rsidRDefault="00D008D9" w:rsidP="001B2313">
            <w:pPr>
              <w:spacing w:before="80" w:after="80"/>
              <w:jc w:val="both"/>
              <w:rPr>
                <w:rFonts w:asciiTheme="minorHAnsi" w:hAnsiTheme="minorHAnsi" w:cs="Arial"/>
                <w:sz w:val="22"/>
                <w:szCs w:val="22"/>
              </w:rPr>
            </w:pPr>
          </w:p>
        </w:tc>
        <w:tc>
          <w:tcPr>
            <w:tcW w:w="6515" w:type="dxa"/>
          </w:tcPr>
          <w:p w:rsidR="00BA14C1" w:rsidRPr="007A1CB8" w:rsidRDefault="00BA14C1" w:rsidP="00BA14C1">
            <w:pPr>
              <w:spacing w:before="80" w:after="80"/>
              <w:jc w:val="both"/>
              <w:rPr>
                <w:rFonts w:asciiTheme="minorHAnsi" w:hAnsiTheme="minorHAnsi"/>
                <w:sz w:val="22"/>
                <w:szCs w:val="22"/>
              </w:rPr>
            </w:pPr>
            <w:r w:rsidRPr="007A1CB8">
              <w:rPr>
                <w:rFonts w:asciiTheme="minorHAnsi" w:hAnsiTheme="minorHAnsi"/>
                <w:sz w:val="22"/>
                <w:szCs w:val="22"/>
              </w:rPr>
              <w:t>Friday Evening</w:t>
            </w:r>
            <w:r w:rsidR="00F61FB4" w:rsidRPr="007A1CB8">
              <w:rPr>
                <w:rFonts w:asciiTheme="minorHAnsi" w:hAnsiTheme="minorHAnsi"/>
                <w:sz w:val="22"/>
                <w:szCs w:val="22"/>
              </w:rPr>
              <w:t xml:space="preserve">                        </w:t>
            </w:r>
            <w:r w:rsidRPr="007A1CB8">
              <w:rPr>
                <w:rFonts w:asciiTheme="minorHAnsi" w:hAnsiTheme="minorHAnsi"/>
                <w:sz w:val="22"/>
                <w:szCs w:val="22"/>
              </w:rPr>
              <w:t xml:space="preserve">   </w:t>
            </w:r>
          </w:p>
          <w:p w:rsidR="00BA14C1" w:rsidRPr="007A1CB8" w:rsidRDefault="007A1CB8" w:rsidP="00BA14C1">
            <w:pPr>
              <w:spacing w:before="80" w:after="80"/>
              <w:jc w:val="both"/>
              <w:rPr>
                <w:rFonts w:asciiTheme="minorHAnsi" w:hAnsiTheme="minorHAnsi"/>
                <w:sz w:val="22"/>
                <w:szCs w:val="22"/>
              </w:rPr>
            </w:pPr>
            <w:r w:rsidRPr="007A1CB8">
              <w:rPr>
                <w:rFonts w:asciiTheme="minorHAnsi" w:hAnsiTheme="minorHAnsi"/>
                <w:noProof/>
                <w:sz w:val="22"/>
                <w:szCs w:val="22"/>
                <w:lang w:eastAsia="en-AU"/>
              </w:rPr>
              <mc:AlternateContent>
                <mc:Choice Requires="wps">
                  <w:drawing>
                    <wp:anchor distT="0" distB="0" distL="114300" distR="114300" simplePos="0" relativeHeight="251657216" behindDoc="0" locked="0" layoutInCell="1" allowOverlap="1">
                      <wp:simplePos x="0" y="0"/>
                      <wp:positionH relativeFrom="column">
                        <wp:posOffset>1896745</wp:posOffset>
                      </wp:positionH>
                      <wp:positionV relativeFrom="paragraph">
                        <wp:posOffset>13970</wp:posOffset>
                      </wp:positionV>
                      <wp:extent cx="194310" cy="144145"/>
                      <wp:effectExtent l="11430" t="14605" r="13335" b="12700"/>
                      <wp:wrapSquare wrapText="bothSides"/>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87BFA" id="Rectangle 30" o:spid="_x0000_s1026" style="position:absolute;margin-left:149.35pt;margin-top:1.1pt;width:15.3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" strokeweight="1pt">
                      <w10:wrap type="square"/>
                    </v:rect>
                  </w:pict>
                </mc:Fallback>
              </mc:AlternateContent>
            </w:r>
            <w:r w:rsidR="00BA14C1" w:rsidRPr="007A1CB8">
              <w:rPr>
                <w:rFonts w:asciiTheme="minorHAnsi" w:hAnsiTheme="minorHAnsi"/>
                <w:sz w:val="22"/>
                <w:szCs w:val="22"/>
              </w:rPr>
              <w:t>Saturday 8.30am</w:t>
            </w:r>
            <w:r w:rsidR="00F61FB4" w:rsidRPr="007A1CB8">
              <w:rPr>
                <w:rFonts w:asciiTheme="minorHAnsi" w:hAnsiTheme="minorHAnsi"/>
                <w:sz w:val="22"/>
                <w:szCs w:val="22"/>
              </w:rPr>
              <w:t xml:space="preserve">            </w:t>
            </w:r>
            <w:r w:rsidR="00CD78D8" w:rsidRPr="007A1CB8">
              <w:rPr>
                <w:rFonts w:asciiTheme="minorHAnsi" w:hAnsiTheme="minorHAnsi"/>
                <w:sz w:val="22"/>
                <w:szCs w:val="22"/>
              </w:rPr>
              <w:t xml:space="preserve">          </w:t>
            </w:r>
            <w:r w:rsidR="00F61FB4" w:rsidRPr="007A1CB8">
              <w:rPr>
                <w:rFonts w:asciiTheme="minorHAnsi" w:hAnsiTheme="minorHAnsi"/>
                <w:sz w:val="22"/>
                <w:szCs w:val="22"/>
              </w:rPr>
              <w:t xml:space="preserve">   </w:t>
            </w:r>
          </w:p>
          <w:p w:rsidR="00BA14C1" w:rsidRPr="007A1CB8" w:rsidRDefault="007A1CB8" w:rsidP="00BA14C1">
            <w:pPr>
              <w:spacing w:before="80" w:after="80"/>
              <w:jc w:val="both"/>
              <w:rPr>
                <w:rFonts w:asciiTheme="minorHAnsi" w:hAnsiTheme="minorHAnsi"/>
                <w:sz w:val="22"/>
                <w:szCs w:val="22"/>
              </w:rPr>
            </w:pPr>
            <w:r w:rsidRPr="007A1CB8">
              <w:rPr>
                <w:rFonts w:asciiTheme="minorHAnsi" w:hAnsiTheme="minorHAnsi"/>
                <w:noProof/>
                <w:sz w:val="22"/>
                <w:szCs w:val="22"/>
                <w:lang w:eastAsia="en-AU"/>
              </w:rPr>
              <mc:AlternateContent>
                <mc:Choice Requires="wps">
                  <w:drawing>
                    <wp:anchor distT="0" distB="0" distL="114300" distR="114300" simplePos="0" relativeHeight="251658240" behindDoc="0" locked="0" layoutInCell="1" allowOverlap="1">
                      <wp:simplePos x="0" y="0"/>
                      <wp:positionH relativeFrom="column">
                        <wp:posOffset>1896745</wp:posOffset>
                      </wp:positionH>
                      <wp:positionV relativeFrom="paragraph">
                        <wp:posOffset>16510</wp:posOffset>
                      </wp:positionV>
                      <wp:extent cx="194310" cy="144145"/>
                      <wp:effectExtent l="11430" t="9525" r="13335" b="8255"/>
                      <wp:wrapSquare wrapText="bothSides"/>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AE880" id="Rectangle 31" o:spid="_x0000_s1026" style="position:absolute;margin-left:149.35pt;margin-top:1.3pt;width:15.3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" strokeweight="1pt">
                      <w10:wrap type="square"/>
                    </v:rect>
                  </w:pict>
                </mc:Fallback>
              </mc:AlternateContent>
            </w:r>
            <w:r w:rsidRPr="007A1CB8">
              <w:rPr>
                <w:rFonts w:asciiTheme="minorHAnsi" w:hAnsiTheme="minorHAnsi" w:cs="Arial"/>
                <w:b/>
                <w:noProof/>
                <w:sz w:val="22"/>
                <w:szCs w:val="22"/>
                <w:lang w:eastAsia="en-AU"/>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-462280</wp:posOffset>
                      </wp:positionV>
                      <wp:extent cx="194310" cy="144145"/>
                      <wp:effectExtent l="14605" t="11430" r="10160" b="6350"/>
                      <wp:wrapSquare wrapText="bothSides"/>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191C" id="Rectangle 29" o:spid="_x0000_s1026" style="position:absolute;margin-left:0;margin-top:-36.4pt;width:15.3pt;height:11.3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" strokeweight="1pt">
                      <w10:wrap type="square"/>
                    </v:rect>
                  </w:pict>
                </mc:Fallback>
              </mc:AlternateContent>
            </w:r>
            <w:r w:rsidR="00BA14C1" w:rsidRPr="007A1CB8">
              <w:rPr>
                <w:rFonts w:asciiTheme="minorHAnsi" w:hAnsiTheme="minorHAnsi"/>
                <w:sz w:val="22"/>
                <w:szCs w:val="22"/>
              </w:rPr>
              <w:t>Late Morning*</w:t>
            </w:r>
            <w:r w:rsidR="00F61FB4" w:rsidRPr="007A1CB8">
              <w:rPr>
                <w:rFonts w:asciiTheme="minorHAnsi" w:hAnsiTheme="minorHAnsi"/>
                <w:sz w:val="22"/>
                <w:szCs w:val="22"/>
              </w:rPr>
              <w:t xml:space="preserve">                  </w:t>
            </w:r>
            <w:r w:rsidR="00CD78D8" w:rsidRPr="007A1CB8">
              <w:rPr>
                <w:rFonts w:asciiTheme="minorHAnsi" w:hAnsiTheme="minorHAnsi"/>
                <w:sz w:val="22"/>
                <w:szCs w:val="22"/>
              </w:rPr>
              <w:t xml:space="preserve">         </w:t>
            </w:r>
          </w:p>
          <w:p w:rsidR="00CC03E6" w:rsidRPr="007A1CB8" w:rsidRDefault="00CC03E6" w:rsidP="00CC03E6">
            <w:pPr>
              <w:spacing w:before="80" w:after="80"/>
              <w:jc w:val="both"/>
              <w:rPr>
                <w:rFonts w:asciiTheme="minorHAnsi" w:hAnsiTheme="minorHAnsi"/>
                <w:sz w:val="22"/>
                <w:szCs w:val="22"/>
              </w:rPr>
            </w:pPr>
            <w:r w:rsidRPr="007A1CB8">
              <w:rPr>
                <w:rFonts w:asciiTheme="minorHAnsi" w:hAnsiTheme="minorHAnsi"/>
                <w:sz w:val="22"/>
                <w:szCs w:val="22"/>
              </w:rPr>
              <w:t>*     11.20am Onwards</w:t>
            </w:r>
          </w:p>
          <w:p w:rsidR="00D008D9" w:rsidRPr="007A1CB8" w:rsidRDefault="00D008D9" w:rsidP="00BA14C1">
            <w:pPr>
              <w:spacing w:before="80" w:after="80"/>
              <w:jc w:val="both"/>
              <w:rPr>
                <w:rFonts w:asciiTheme="minorHAnsi" w:hAnsiTheme="minorHAnsi"/>
                <w:sz w:val="22"/>
                <w:szCs w:val="22"/>
              </w:rPr>
            </w:pPr>
          </w:p>
        </w:tc>
      </w:tr>
      <w:tr w:rsidR="00265579" w:rsidRPr="007A1CB8" w:rsidTr="00BA14C1">
        <w:trPr>
          <w:trHeight w:val="397"/>
        </w:trPr>
        <w:tc>
          <w:tcPr>
            <w:tcW w:w="4825" w:type="dxa"/>
          </w:tcPr>
          <w:p w:rsidR="00265579" w:rsidRPr="007A1CB8" w:rsidRDefault="00265579" w:rsidP="00F274C8">
            <w:pPr>
              <w:spacing w:before="80" w:after="80"/>
              <w:jc w:val="both"/>
              <w:rPr>
                <w:rFonts w:asciiTheme="minorHAnsi" w:hAnsiTheme="minorHAnsi" w:cs="Arial"/>
                <w:sz w:val="22"/>
                <w:szCs w:val="22"/>
              </w:rPr>
            </w:pPr>
            <w:r w:rsidRPr="007A1CB8">
              <w:rPr>
                <w:rFonts w:asciiTheme="minorHAnsi" w:hAnsiTheme="minorHAnsi" w:cs="Arial"/>
                <w:sz w:val="22"/>
                <w:szCs w:val="22"/>
              </w:rPr>
              <w:t>Nominated Referee:</w:t>
            </w:r>
          </w:p>
        </w:tc>
        <w:tc>
          <w:tcPr>
            <w:tcW w:w="6515" w:type="dxa"/>
          </w:tcPr>
          <w:p w:rsidR="00265579" w:rsidRPr="007A1CB8" w:rsidRDefault="00265579" w:rsidP="00BA14C1">
            <w:pPr>
              <w:spacing w:before="80" w:after="80"/>
              <w:jc w:val="both"/>
              <w:rPr>
                <w:rFonts w:asciiTheme="minorHAnsi" w:hAnsiTheme="minorHAnsi"/>
                <w:sz w:val="22"/>
                <w:szCs w:val="22"/>
              </w:rPr>
            </w:pPr>
          </w:p>
        </w:tc>
      </w:tr>
    </w:tbl>
    <w:p w:rsidR="00BA14C1" w:rsidRPr="007A1CB8" w:rsidRDefault="00BA14C1" w:rsidP="00BA14C1">
      <w:pPr>
        <w:rPr>
          <w:rFonts w:asciiTheme="minorHAnsi" w:hAnsiTheme="minorHAnsi"/>
          <w:b/>
          <w:sz w:val="22"/>
          <w:szCs w:val="22"/>
        </w:rPr>
      </w:pPr>
    </w:p>
    <w:tbl>
      <w:tblPr>
        <w:tblStyle w:val="TableGrid"/>
        <w:tblW w:w="11340" w:type="dxa"/>
        <w:tblInd w:w="-972" w:type="dxa"/>
        <w:tblLook w:val="01E0" w:firstRow="1" w:lastRow="1" w:firstColumn="1" w:lastColumn="1" w:noHBand="0" w:noVBand="0"/>
      </w:tblPr>
      <w:tblGrid>
        <w:gridCol w:w="3218"/>
        <w:gridCol w:w="2247"/>
        <w:gridCol w:w="2247"/>
        <w:gridCol w:w="3628"/>
      </w:tblGrid>
      <w:tr w:rsidR="00BA14C1" w:rsidRPr="007A1CB8" w:rsidTr="00BA14C1">
        <w:tc>
          <w:tcPr>
            <w:tcW w:w="11340" w:type="dxa"/>
            <w:gridSpan w:val="4"/>
            <w:shd w:val="clear" w:color="auto" w:fill="CCFFCC"/>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Players in team requiring Special Time Request ( please specify all affected players)</w:t>
            </w:r>
          </w:p>
        </w:tc>
      </w:tr>
      <w:tr w:rsidR="00BA14C1" w:rsidRPr="007A1CB8" w:rsidTr="00BA14C1">
        <w:trPr>
          <w:trHeight w:val="291"/>
        </w:trPr>
        <w:tc>
          <w:tcPr>
            <w:tcW w:w="3218" w:type="dxa"/>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Surname</w:t>
            </w:r>
          </w:p>
        </w:tc>
        <w:tc>
          <w:tcPr>
            <w:tcW w:w="2247" w:type="dxa"/>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First</w:t>
            </w:r>
          </w:p>
        </w:tc>
        <w:tc>
          <w:tcPr>
            <w:tcW w:w="2247" w:type="dxa"/>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School</w:t>
            </w:r>
          </w:p>
        </w:tc>
        <w:tc>
          <w:tcPr>
            <w:tcW w:w="3628" w:type="dxa"/>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Saturday School Sport</w:t>
            </w:r>
          </w:p>
          <w:p w:rsidR="00BA14C1" w:rsidRPr="007A1CB8" w:rsidRDefault="00BA14C1" w:rsidP="00BA14C1">
            <w:pPr>
              <w:jc w:val="center"/>
              <w:rPr>
                <w:rFonts w:asciiTheme="minorHAnsi" w:hAnsiTheme="minorHAnsi" w:cs="Arial"/>
                <w:b/>
                <w:sz w:val="22"/>
                <w:szCs w:val="22"/>
              </w:rPr>
            </w:pPr>
          </w:p>
        </w:tc>
      </w:tr>
      <w:tr w:rsidR="00BA14C1" w:rsidRPr="007A1CB8" w:rsidTr="00BA14C1">
        <w:trPr>
          <w:trHeight w:val="397"/>
        </w:trPr>
        <w:tc>
          <w:tcPr>
            <w:tcW w:w="3218" w:type="dxa"/>
          </w:tcPr>
          <w:p w:rsidR="00BA14C1" w:rsidRPr="007A1CB8" w:rsidRDefault="00BA14C1" w:rsidP="00BA14C1">
            <w:pPr>
              <w:rPr>
                <w:rFonts w:asciiTheme="minorHAnsi" w:hAnsiTheme="minorHAnsi" w:cs="Arial"/>
                <w:sz w:val="22"/>
                <w:szCs w:val="22"/>
              </w:rPr>
            </w:pPr>
            <w:r w:rsidRPr="007A1CB8">
              <w:rPr>
                <w:rFonts w:asciiTheme="minorHAnsi" w:hAnsiTheme="minorHAnsi" w:cs="Arial"/>
                <w:sz w:val="22"/>
                <w:szCs w:val="22"/>
              </w:rPr>
              <w:t>Smith</w:t>
            </w:r>
          </w:p>
        </w:tc>
        <w:tc>
          <w:tcPr>
            <w:tcW w:w="2247" w:type="dxa"/>
          </w:tcPr>
          <w:p w:rsidR="00BA14C1" w:rsidRPr="007A1CB8" w:rsidRDefault="00BA14C1" w:rsidP="00BA14C1">
            <w:pPr>
              <w:rPr>
                <w:rFonts w:asciiTheme="minorHAnsi" w:hAnsiTheme="minorHAnsi" w:cs="Arial"/>
                <w:sz w:val="22"/>
                <w:szCs w:val="22"/>
              </w:rPr>
            </w:pPr>
            <w:r w:rsidRPr="007A1CB8">
              <w:rPr>
                <w:rFonts w:asciiTheme="minorHAnsi" w:hAnsiTheme="minorHAnsi" w:cs="Arial"/>
                <w:sz w:val="22"/>
                <w:szCs w:val="22"/>
              </w:rPr>
              <w:t>John</w:t>
            </w:r>
          </w:p>
        </w:tc>
        <w:tc>
          <w:tcPr>
            <w:tcW w:w="2247" w:type="dxa"/>
          </w:tcPr>
          <w:p w:rsidR="00BA14C1" w:rsidRPr="007A1CB8" w:rsidRDefault="00BA14C1" w:rsidP="00BA14C1">
            <w:pPr>
              <w:rPr>
                <w:rFonts w:asciiTheme="minorHAnsi" w:hAnsiTheme="minorHAnsi" w:cs="Arial"/>
                <w:sz w:val="22"/>
                <w:szCs w:val="22"/>
              </w:rPr>
            </w:pPr>
            <w:r w:rsidRPr="007A1CB8">
              <w:rPr>
                <w:rFonts w:asciiTheme="minorHAnsi" w:hAnsiTheme="minorHAnsi" w:cs="Arial"/>
                <w:sz w:val="22"/>
                <w:szCs w:val="22"/>
              </w:rPr>
              <w:t>Knox United</w:t>
            </w:r>
          </w:p>
        </w:tc>
        <w:tc>
          <w:tcPr>
            <w:tcW w:w="3628" w:type="dxa"/>
          </w:tcPr>
          <w:p w:rsidR="00BA14C1" w:rsidRPr="007A1CB8" w:rsidRDefault="00BA14C1" w:rsidP="00BA14C1">
            <w:pPr>
              <w:rPr>
                <w:rFonts w:asciiTheme="minorHAnsi" w:hAnsiTheme="minorHAnsi" w:cs="Arial"/>
                <w:sz w:val="22"/>
                <w:szCs w:val="22"/>
              </w:rPr>
            </w:pPr>
            <w:r w:rsidRPr="007A1CB8">
              <w:rPr>
                <w:rFonts w:asciiTheme="minorHAnsi" w:hAnsiTheme="minorHAnsi" w:cs="Arial"/>
                <w:sz w:val="22"/>
                <w:szCs w:val="22"/>
              </w:rPr>
              <w:t>Football</w:t>
            </w:r>
          </w:p>
        </w:tc>
      </w:tr>
      <w:tr w:rsidR="00BA14C1" w:rsidRPr="007A1CB8" w:rsidTr="00CD78D8">
        <w:trPr>
          <w:trHeight w:hRule="exact" w:val="340"/>
        </w:trPr>
        <w:tc>
          <w:tcPr>
            <w:tcW w:w="3218" w:type="dxa"/>
          </w:tcPr>
          <w:p w:rsidR="00BA14C1" w:rsidRPr="007A1CB8" w:rsidRDefault="00BA14C1" w:rsidP="00CD78D8">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r w:rsidR="00BA14C1" w:rsidRPr="007A1CB8" w:rsidTr="00CD78D8">
        <w:trPr>
          <w:trHeight w:hRule="exact" w:val="340"/>
        </w:trPr>
        <w:tc>
          <w:tcPr>
            <w:tcW w:w="3218"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2247" w:type="dxa"/>
          </w:tcPr>
          <w:p w:rsidR="00BA14C1" w:rsidRPr="007A1CB8" w:rsidRDefault="00BA14C1" w:rsidP="00BA14C1">
            <w:pPr>
              <w:rPr>
                <w:rFonts w:asciiTheme="minorHAnsi" w:hAnsiTheme="minorHAnsi"/>
                <w:sz w:val="22"/>
                <w:szCs w:val="22"/>
              </w:rPr>
            </w:pPr>
          </w:p>
        </w:tc>
        <w:tc>
          <w:tcPr>
            <w:tcW w:w="3628" w:type="dxa"/>
          </w:tcPr>
          <w:p w:rsidR="00BA14C1" w:rsidRPr="007A1CB8" w:rsidRDefault="00BA14C1" w:rsidP="00BA14C1">
            <w:pPr>
              <w:rPr>
                <w:rFonts w:asciiTheme="minorHAnsi" w:hAnsiTheme="minorHAnsi"/>
                <w:sz w:val="22"/>
                <w:szCs w:val="22"/>
              </w:rPr>
            </w:pPr>
          </w:p>
        </w:tc>
      </w:tr>
    </w:tbl>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gridCol w:w="1980"/>
      </w:tblGrid>
      <w:tr w:rsidR="00BA14C1" w:rsidRPr="007A1CB8" w:rsidTr="00BA14C1">
        <w:tc>
          <w:tcPr>
            <w:tcW w:w="9360" w:type="dxa"/>
            <w:tcBorders>
              <w:bottom w:val="single" w:sz="4" w:space="0" w:color="auto"/>
              <w:right w:val="nil"/>
            </w:tcBorders>
            <w:shd w:val="clear" w:color="auto" w:fill="CCFFCC"/>
          </w:tcPr>
          <w:p w:rsidR="00BA14C1" w:rsidRPr="007A1CB8" w:rsidRDefault="00BA14C1" w:rsidP="00BA14C1">
            <w:pPr>
              <w:jc w:val="center"/>
              <w:rPr>
                <w:rFonts w:asciiTheme="minorHAnsi" w:hAnsiTheme="minorHAnsi" w:cs="Arial"/>
                <w:b/>
                <w:sz w:val="22"/>
                <w:szCs w:val="22"/>
              </w:rPr>
            </w:pPr>
            <w:r w:rsidRPr="007A1CB8">
              <w:rPr>
                <w:rFonts w:asciiTheme="minorHAnsi" w:hAnsiTheme="minorHAnsi" w:cs="Arial"/>
                <w:b/>
                <w:sz w:val="22"/>
                <w:szCs w:val="22"/>
              </w:rPr>
              <w:t>Dates required (please do not specify entire season:</w:t>
            </w:r>
            <w:r w:rsidR="00CD78D8" w:rsidRPr="007A1CB8">
              <w:rPr>
                <w:rFonts w:asciiTheme="minorHAnsi" w:hAnsiTheme="minorHAnsi" w:cs="Arial"/>
                <w:b/>
                <w:sz w:val="22"/>
                <w:szCs w:val="22"/>
              </w:rPr>
              <w:t xml:space="preserve"> </w:t>
            </w:r>
            <w:r w:rsidRPr="007A1CB8">
              <w:rPr>
                <w:rFonts w:asciiTheme="minorHAnsi" w:hAnsiTheme="minorHAnsi" w:cs="Arial"/>
                <w:b/>
                <w:sz w:val="22"/>
                <w:szCs w:val="22"/>
              </w:rPr>
              <w:t>restrict dates to school sport calendar)</w:t>
            </w:r>
          </w:p>
        </w:tc>
        <w:tc>
          <w:tcPr>
            <w:tcW w:w="1980" w:type="dxa"/>
            <w:tcBorders>
              <w:left w:val="nil"/>
              <w:bottom w:val="single" w:sz="4" w:space="0" w:color="auto"/>
            </w:tcBorders>
            <w:shd w:val="clear" w:color="auto" w:fill="CCFFCC"/>
          </w:tcPr>
          <w:p w:rsidR="00BA14C1" w:rsidRPr="007A1CB8" w:rsidRDefault="00BA14C1" w:rsidP="00BA14C1">
            <w:pPr>
              <w:jc w:val="both"/>
              <w:rPr>
                <w:rFonts w:asciiTheme="minorHAnsi" w:hAnsiTheme="minorHAnsi" w:cs="Arial"/>
                <w:sz w:val="22"/>
                <w:szCs w:val="22"/>
              </w:rPr>
            </w:pPr>
          </w:p>
        </w:tc>
      </w:tr>
      <w:tr w:rsidR="00BA14C1" w:rsidRPr="007A1CB8" w:rsidTr="00BA14C1">
        <w:trPr>
          <w:trHeight w:hRule="exact" w:val="340"/>
        </w:trPr>
        <w:tc>
          <w:tcPr>
            <w:tcW w:w="11340" w:type="dxa"/>
            <w:gridSpan w:val="2"/>
          </w:tcPr>
          <w:p w:rsidR="00BA14C1" w:rsidRPr="007A1CB8" w:rsidRDefault="00BA14C1" w:rsidP="00BA14C1">
            <w:pPr>
              <w:spacing w:before="60" w:after="60"/>
              <w:rPr>
                <w:rFonts w:asciiTheme="minorHAnsi" w:hAnsiTheme="minorHAnsi"/>
                <w:sz w:val="22"/>
                <w:szCs w:val="22"/>
              </w:rPr>
            </w:pPr>
          </w:p>
        </w:tc>
      </w:tr>
      <w:tr w:rsidR="00BA14C1" w:rsidRPr="007A1CB8" w:rsidTr="00BA14C1">
        <w:trPr>
          <w:trHeight w:hRule="exact" w:val="340"/>
        </w:trPr>
        <w:tc>
          <w:tcPr>
            <w:tcW w:w="11340" w:type="dxa"/>
            <w:gridSpan w:val="2"/>
            <w:vAlign w:val="center"/>
          </w:tcPr>
          <w:p w:rsidR="00BA14C1" w:rsidRPr="007A1CB8" w:rsidRDefault="00BA14C1" w:rsidP="00BA14C1">
            <w:pPr>
              <w:spacing w:before="60" w:after="60"/>
              <w:rPr>
                <w:rFonts w:asciiTheme="minorHAnsi" w:hAnsiTheme="minorHAnsi"/>
                <w:sz w:val="22"/>
                <w:szCs w:val="22"/>
              </w:rPr>
            </w:pPr>
          </w:p>
        </w:tc>
      </w:tr>
      <w:tr w:rsidR="00BA14C1" w:rsidRPr="007A1CB8" w:rsidTr="00BA14C1">
        <w:trPr>
          <w:trHeight w:hRule="exact" w:val="340"/>
        </w:trPr>
        <w:tc>
          <w:tcPr>
            <w:tcW w:w="11340" w:type="dxa"/>
            <w:gridSpan w:val="2"/>
            <w:vAlign w:val="center"/>
          </w:tcPr>
          <w:p w:rsidR="00BA14C1" w:rsidRPr="007A1CB8" w:rsidRDefault="00BA14C1" w:rsidP="00BA14C1">
            <w:pPr>
              <w:spacing w:before="60" w:after="60"/>
              <w:rPr>
                <w:rFonts w:asciiTheme="minorHAnsi" w:hAnsiTheme="minorHAnsi"/>
                <w:sz w:val="22"/>
                <w:szCs w:val="22"/>
              </w:rPr>
            </w:pPr>
          </w:p>
        </w:tc>
      </w:tr>
    </w:tbl>
    <w:p w:rsidR="00BA14C1" w:rsidRPr="007A1CB8" w:rsidRDefault="00BA14C1" w:rsidP="00BA14C1">
      <w:pPr>
        <w:ind w:left="720" w:hanging="720"/>
        <w:rPr>
          <w:rFonts w:asciiTheme="minorHAnsi" w:hAnsiTheme="minorHAnsi"/>
          <w:sz w:val="22"/>
          <w:szCs w:val="22"/>
        </w:rPr>
      </w:pPr>
    </w:p>
    <w:p w:rsidR="00BA14C1" w:rsidRPr="007A1CB8" w:rsidRDefault="00BA14C1" w:rsidP="00BA14C1">
      <w:pPr>
        <w:numPr>
          <w:ilvl w:val="0"/>
          <w:numId w:val="1"/>
        </w:numPr>
        <w:rPr>
          <w:rFonts w:asciiTheme="minorHAnsi" w:hAnsiTheme="minorHAnsi" w:cs="Arial"/>
          <w:sz w:val="22"/>
          <w:szCs w:val="22"/>
        </w:rPr>
      </w:pPr>
      <w:r w:rsidRPr="007A1CB8">
        <w:rPr>
          <w:rFonts w:asciiTheme="minorHAnsi" w:hAnsiTheme="minorHAnsi" w:cs="Arial"/>
          <w:sz w:val="22"/>
          <w:szCs w:val="22"/>
        </w:rPr>
        <w:t>This form is used to advise and justify Special Time Request</w:t>
      </w:r>
      <w:r w:rsidR="00CD78D8" w:rsidRPr="007A1CB8">
        <w:rPr>
          <w:rFonts w:asciiTheme="minorHAnsi" w:hAnsiTheme="minorHAnsi" w:cs="Arial"/>
          <w:sz w:val="22"/>
          <w:szCs w:val="22"/>
        </w:rPr>
        <w:t>s.</w:t>
      </w:r>
    </w:p>
    <w:p w:rsidR="00BA14C1" w:rsidRPr="007A1CB8" w:rsidRDefault="00BA14C1" w:rsidP="00BA14C1">
      <w:pPr>
        <w:numPr>
          <w:ilvl w:val="0"/>
          <w:numId w:val="1"/>
        </w:numPr>
        <w:rPr>
          <w:rFonts w:asciiTheme="minorHAnsi" w:hAnsiTheme="minorHAnsi" w:cs="Arial"/>
          <w:sz w:val="22"/>
          <w:szCs w:val="22"/>
        </w:rPr>
      </w:pPr>
      <w:r w:rsidRPr="007A1CB8">
        <w:rPr>
          <w:rFonts w:asciiTheme="minorHAnsi" w:hAnsiTheme="minorHAnsi" w:cs="Arial"/>
          <w:sz w:val="22"/>
          <w:szCs w:val="22"/>
        </w:rPr>
        <w:t>Please complete one form per team.</w:t>
      </w:r>
    </w:p>
    <w:p w:rsidR="00BA14C1" w:rsidRPr="007A1CB8" w:rsidRDefault="00BA14C1" w:rsidP="00BA14C1">
      <w:pPr>
        <w:numPr>
          <w:ilvl w:val="0"/>
          <w:numId w:val="1"/>
        </w:numPr>
        <w:rPr>
          <w:rFonts w:asciiTheme="minorHAnsi" w:hAnsiTheme="minorHAnsi" w:cs="Arial"/>
          <w:sz w:val="22"/>
          <w:szCs w:val="22"/>
        </w:rPr>
      </w:pPr>
      <w:r w:rsidRPr="007A1CB8">
        <w:rPr>
          <w:rFonts w:asciiTheme="minorHAnsi" w:hAnsiTheme="minorHAnsi" w:cs="Arial"/>
          <w:sz w:val="22"/>
          <w:szCs w:val="22"/>
        </w:rPr>
        <w:t>Please read STR By-Laws included within this spreadsheet.</w:t>
      </w:r>
    </w:p>
    <w:p w:rsidR="00BA14C1" w:rsidRPr="007A1CB8" w:rsidRDefault="00BA14C1" w:rsidP="00BA14C1">
      <w:pPr>
        <w:rPr>
          <w:rFonts w:asciiTheme="minorHAnsi" w:hAnsiTheme="minorHAnsi"/>
          <w:sz w:val="22"/>
          <w:szCs w:val="22"/>
        </w:rPr>
      </w:pPr>
    </w:p>
    <w:p w:rsidR="0014509F" w:rsidRPr="007A1CB8" w:rsidRDefault="00BA14C1" w:rsidP="0014509F">
      <w:pPr>
        <w:rPr>
          <w:rFonts w:asciiTheme="minorHAnsi" w:hAnsiTheme="minorHAnsi"/>
          <w:sz w:val="22"/>
          <w:szCs w:val="22"/>
        </w:rPr>
      </w:pPr>
      <w:r w:rsidRPr="007A1CB8">
        <w:rPr>
          <w:rFonts w:asciiTheme="minorHAnsi" w:hAnsiTheme="minorHAnsi"/>
          <w:sz w:val="22"/>
          <w:szCs w:val="22"/>
        </w:rPr>
        <w:t xml:space="preserve">Please return to NSFA by </w:t>
      </w:r>
      <w:r w:rsidR="007F2B9A">
        <w:rPr>
          <w:rFonts w:asciiTheme="minorHAnsi" w:hAnsiTheme="minorHAnsi"/>
          <w:sz w:val="22"/>
          <w:szCs w:val="22"/>
        </w:rPr>
        <w:t>24</w:t>
      </w:r>
      <w:r w:rsidR="00CC03E6" w:rsidRPr="00CC03E6">
        <w:rPr>
          <w:rFonts w:asciiTheme="minorHAnsi" w:hAnsiTheme="minorHAnsi"/>
          <w:sz w:val="22"/>
          <w:szCs w:val="22"/>
          <w:vertAlign w:val="superscript"/>
        </w:rPr>
        <w:t>th</w:t>
      </w:r>
      <w:r w:rsidR="00CC03E6">
        <w:rPr>
          <w:rFonts w:asciiTheme="minorHAnsi" w:hAnsiTheme="minorHAnsi"/>
          <w:sz w:val="22"/>
          <w:szCs w:val="22"/>
        </w:rPr>
        <w:t xml:space="preserve"> February 201</w:t>
      </w:r>
      <w:r w:rsidR="00A04185">
        <w:rPr>
          <w:rFonts w:asciiTheme="minorHAnsi" w:hAnsiTheme="minorHAnsi"/>
          <w:sz w:val="22"/>
          <w:szCs w:val="22"/>
        </w:rPr>
        <w:t>8</w:t>
      </w:r>
    </w:p>
    <w:p w:rsidR="0014509F" w:rsidRPr="007A1CB8" w:rsidRDefault="00CD78D8" w:rsidP="0014509F">
      <w:pPr>
        <w:rPr>
          <w:rFonts w:asciiTheme="minorHAnsi" w:hAnsiTheme="minorHAnsi"/>
          <w:sz w:val="22"/>
          <w:szCs w:val="22"/>
        </w:rPr>
      </w:pPr>
      <w:r w:rsidRPr="007A1CB8">
        <w:rPr>
          <w:rFonts w:asciiTheme="minorHAnsi" w:hAnsiTheme="minorHAnsi"/>
          <w:sz w:val="22"/>
          <w:szCs w:val="22"/>
        </w:rPr>
        <w:t xml:space="preserve">Email: </w:t>
      </w:r>
      <w:r w:rsidR="00677F10">
        <w:rPr>
          <w:rFonts w:asciiTheme="minorHAnsi" w:hAnsiTheme="minorHAnsi"/>
          <w:sz w:val="22"/>
          <w:szCs w:val="22"/>
        </w:rPr>
        <w:t>competitions</w:t>
      </w:r>
      <w:r w:rsidRPr="007A1CB8">
        <w:rPr>
          <w:rFonts w:asciiTheme="minorHAnsi" w:hAnsiTheme="minorHAnsi"/>
          <w:sz w:val="22"/>
          <w:szCs w:val="22"/>
        </w:rPr>
        <w:t>@nsfa.asn.au</w:t>
      </w:r>
    </w:p>
    <w:p w:rsidR="0014509F" w:rsidRDefault="0014509F" w:rsidP="00B63784">
      <w:pPr>
        <w:jc w:val="center"/>
        <w:rPr>
          <w:i/>
          <w:iCs/>
          <w:noProof/>
          <w:lang w:eastAsia="en-AU"/>
        </w:rPr>
      </w:pPr>
    </w:p>
    <w:p w:rsidR="00A04185" w:rsidRDefault="00A04185" w:rsidP="00B63784">
      <w:pPr>
        <w:jc w:val="center"/>
        <w:rPr>
          <w:i/>
          <w:iCs/>
          <w:noProof/>
          <w:lang w:eastAsia="en-AU"/>
        </w:rPr>
      </w:pPr>
    </w:p>
    <w:p w:rsidR="00A04185" w:rsidRDefault="00A04185" w:rsidP="00B63784">
      <w:pPr>
        <w:jc w:val="center"/>
        <w:rPr>
          <w:i/>
          <w:iCs/>
          <w:noProof/>
          <w:lang w:eastAsia="en-AU"/>
        </w:rPr>
      </w:pPr>
    </w:p>
    <w:p w:rsidR="00A04185" w:rsidRDefault="00A04185" w:rsidP="00B63784">
      <w:pPr>
        <w:jc w:val="center"/>
        <w:rPr>
          <w:i/>
          <w:iCs/>
          <w:sz w:val="28"/>
          <w:szCs w:val="28"/>
        </w:rPr>
      </w:pPr>
      <w:r>
        <w:rPr>
          <w:i/>
          <w:iCs/>
          <w:noProof/>
          <w:lang w:eastAsia="en-AU"/>
        </w:rPr>
        <w:drawing>
          <wp:inline distT="0" distB="0" distL="0" distR="0">
            <wp:extent cx="2809036" cy="1155400"/>
            <wp:effectExtent l="0" t="0" r="0" b="6985"/>
            <wp:docPr id="5" name="Picture 5" descr="N:\NSFA\NSFA\Digital Content and Social Media\Logos\NSFA LOGO 2017\ColourLogo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FA\NSFA\Digital Content and Social Media\Logos\NSFA LOGO 2017\ColourLogoWhiteB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6935" cy="1162762"/>
                    </a:xfrm>
                    <a:prstGeom prst="rect">
                      <a:avLst/>
                    </a:prstGeom>
                    <a:noFill/>
                    <a:ln>
                      <a:noFill/>
                    </a:ln>
                  </pic:spPr>
                </pic:pic>
              </a:graphicData>
            </a:graphic>
          </wp:inline>
        </w:drawing>
      </w:r>
    </w:p>
    <w:p w:rsidR="00A04185" w:rsidRPr="00B63784" w:rsidRDefault="00A04185" w:rsidP="00B63784">
      <w:pPr>
        <w:jc w:val="center"/>
        <w:rPr>
          <w:i/>
          <w:iCs/>
          <w:sz w:val="28"/>
          <w:szCs w:val="28"/>
        </w:rPr>
      </w:pPr>
    </w:p>
    <w:p w:rsidR="0014509F" w:rsidRPr="00B63784" w:rsidRDefault="0014509F" w:rsidP="00B63784">
      <w:pPr>
        <w:jc w:val="center"/>
        <w:rPr>
          <w:rFonts w:ascii="Calibri" w:hAnsi="Calibri"/>
          <w:b/>
          <w:iCs/>
          <w:sz w:val="32"/>
          <w:szCs w:val="32"/>
        </w:rPr>
      </w:pPr>
      <w:r w:rsidRPr="00B63784">
        <w:rPr>
          <w:rFonts w:ascii="Calibri" w:hAnsi="Calibri"/>
          <w:b/>
          <w:iCs/>
          <w:sz w:val="32"/>
          <w:szCs w:val="32"/>
        </w:rPr>
        <w:t>201</w:t>
      </w:r>
      <w:r w:rsidR="007F2B9A">
        <w:rPr>
          <w:rFonts w:ascii="Calibri" w:hAnsi="Calibri"/>
          <w:b/>
          <w:iCs/>
          <w:sz w:val="32"/>
          <w:szCs w:val="32"/>
        </w:rPr>
        <w:t>7</w:t>
      </w:r>
      <w:r w:rsidRPr="00B63784">
        <w:rPr>
          <w:rFonts w:ascii="Calibri" w:hAnsi="Calibri"/>
          <w:b/>
          <w:iCs/>
          <w:sz w:val="32"/>
          <w:szCs w:val="32"/>
        </w:rPr>
        <w:t xml:space="preserve"> Special Time Request Rules.</w:t>
      </w:r>
    </w:p>
    <w:p w:rsidR="00B63784" w:rsidRPr="00B63784" w:rsidRDefault="00B63784" w:rsidP="00B63784">
      <w:pPr>
        <w:jc w:val="center"/>
        <w:rPr>
          <w:rFonts w:ascii="Calibri" w:hAnsi="Calibri"/>
          <w:b/>
          <w:iCs/>
          <w:sz w:val="28"/>
          <w:szCs w:val="28"/>
        </w:rPr>
      </w:pPr>
    </w:p>
    <w:p w:rsidR="00B63784" w:rsidRPr="00B63784" w:rsidRDefault="00B63784" w:rsidP="00B63784">
      <w:pPr>
        <w:spacing w:before="120"/>
        <w:rPr>
          <w:rFonts w:ascii="Calibri" w:hAnsi="Calibri" w:cs="Arial"/>
        </w:rPr>
      </w:pPr>
      <w:r w:rsidRPr="00B63784">
        <w:rPr>
          <w:rFonts w:ascii="Calibri" w:hAnsi="Calibri" w:cs="Arial"/>
        </w:rPr>
        <w:t xml:space="preserve">Special Time Requests may be granted to clubs meeting the following criteria: </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Playing time requests may be accepted for:</w:t>
      </w:r>
    </w:p>
    <w:p w:rsidR="00B63784" w:rsidRPr="00B63784" w:rsidRDefault="00B63784" w:rsidP="00B63784">
      <w:pPr>
        <w:pStyle w:val="Numbered1"/>
        <w:numPr>
          <w:ilvl w:val="1"/>
          <w:numId w:val="2"/>
        </w:numPr>
        <w:tabs>
          <w:tab w:val="clear" w:pos="454"/>
        </w:tabs>
        <w:rPr>
          <w:rFonts w:ascii="Calibri" w:hAnsi="Calibri"/>
          <w:sz w:val="24"/>
        </w:rPr>
      </w:pPr>
      <w:r w:rsidRPr="00B63784">
        <w:rPr>
          <w:rFonts w:ascii="Calibri" w:hAnsi="Calibri"/>
          <w:sz w:val="24"/>
        </w:rPr>
        <w:t xml:space="preserve">Friday evening; </w:t>
      </w:r>
    </w:p>
    <w:p w:rsidR="00B63784" w:rsidRPr="00B63784" w:rsidRDefault="00B63784" w:rsidP="00B63784">
      <w:pPr>
        <w:pStyle w:val="Numbered1"/>
        <w:numPr>
          <w:ilvl w:val="1"/>
          <w:numId w:val="2"/>
        </w:numPr>
        <w:tabs>
          <w:tab w:val="clear" w:pos="454"/>
        </w:tabs>
        <w:rPr>
          <w:rFonts w:ascii="Calibri" w:hAnsi="Calibri"/>
          <w:sz w:val="24"/>
        </w:rPr>
      </w:pPr>
      <w:r w:rsidRPr="00B63784">
        <w:rPr>
          <w:rFonts w:ascii="Calibri" w:hAnsi="Calibri"/>
          <w:sz w:val="24"/>
        </w:rPr>
        <w:t xml:space="preserve">Saturday 8:30am </w:t>
      </w:r>
    </w:p>
    <w:p w:rsidR="00B63784" w:rsidRPr="00B63784" w:rsidRDefault="00B63784" w:rsidP="00B63784">
      <w:pPr>
        <w:pStyle w:val="Numbered1"/>
        <w:numPr>
          <w:ilvl w:val="1"/>
          <w:numId w:val="2"/>
        </w:numPr>
        <w:tabs>
          <w:tab w:val="clear" w:pos="454"/>
        </w:tabs>
        <w:rPr>
          <w:rFonts w:ascii="Calibri" w:hAnsi="Calibri"/>
          <w:sz w:val="24"/>
        </w:rPr>
      </w:pPr>
      <w:r w:rsidRPr="00B63784">
        <w:rPr>
          <w:rFonts w:ascii="Calibri" w:hAnsi="Calibri"/>
          <w:sz w:val="24"/>
        </w:rPr>
        <w:t xml:space="preserve">Saturday late morning (usually 11:20am onwards); </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For pl</w:t>
      </w:r>
      <w:r w:rsidR="00CC03E6">
        <w:rPr>
          <w:rFonts w:ascii="Calibri" w:hAnsi="Calibri"/>
          <w:sz w:val="24"/>
        </w:rPr>
        <w:t xml:space="preserve">aying time request options (ii) </w:t>
      </w:r>
      <w:r w:rsidR="001B2313">
        <w:rPr>
          <w:rFonts w:ascii="Calibri" w:hAnsi="Calibri"/>
          <w:sz w:val="24"/>
        </w:rPr>
        <w:t xml:space="preserve">and </w:t>
      </w:r>
      <w:r w:rsidR="001B2313" w:rsidRPr="00B63784">
        <w:rPr>
          <w:rFonts w:ascii="Calibri" w:hAnsi="Calibri"/>
          <w:sz w:val="24"/>
        </w:rPr>
        <w:t>(</w:t>
      </w:r>
      <w:r w:rsidRPr="00B63784">
        <w:rPr>
          <w:rFonts w:ascii="Calibri" w:hAnsi="Calibri"/>
          <w:sz w:val="24"/>
        </w:rPr>
        <w:t xml:space="preserve">iii) specific times cannot be requested. Actual times allotted will depend on other Special Time Requests and available grounds. </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 xml:space="preserve">For playing time request options (i) and (ii) a minimum of five (5) players in any team must be subject to an inability to otherwise participate in a team before a Special Time Request application will be granted. </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For playing time request options (iii</w:t>
      </w:r>
      <w:r w:rsidR="001B2313" w:rsidRPr="00B63784">
        <w:rPr>
          <w:rFonts w:ascii="Calibri" w:hAnsi="Calibri"/>
          <w:sz w:val="24"/>
        </w:rPr>
        <w:t xml:space="preserve">) </w:t>
      </w:r>
      <w:r w:rsidR="001B2313">
        <w:rPr>
          <w:rFonts w:ascii="Calibri" w:hAnsi="Calibri"/>
          <w:sz w:val="24"/>
        </w:rPr>
        <w:t>a</w:t>
      </w:r>
      <w:r w:rsidRPr="00B63784">
        <w:rPr>
          <w:rFonts w:ascii="Calibri" w:hAnsi="Calibri"/>
          <w:sz w:val="24"/>
        </w:rPr>
        <w:t xml:space="preserve"> minimum of eight (8) players in any team must be subject to an inability to otherwise participate in a team before a Special Time Request application will be granted. </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Proof of need for request:</w:t>
      </w:r>
    </w:p>
    <w:p w:rsidR="00B63784" w:rsidRPr="00B63784" w:rsidRDefault="00B63784" w:rsidP="00B63784">
      <w:pPr>
        <w:pStyle w:val="Numbered1"/>
        <w:numPr>
          <w:ilvl w:val="1"/>
          <w:numId w:val="2"/>
        </w:numPr>
        <w:tabs>
          <w:tab w:val="clear" w:pos="454"/>
        </w:tabs>
        <w:rPr>
          <w:rFonts w:ascii="Calibri" w:hAnsi="Calibri"/>
          <w:sz w:val="24"/>
        </w:rPr>
      </w:pPr>
      <w:r w:rsidRPr="00B63784">
        <w:rPr>
          <w:rFonts w:ascii="Calibri" w:hAnsi="Calibri"/>
          <w:sz w:val="24"/>
        </w:rPr>
        <w:t>Where the request is made necessary for school reasons or preferences a statement from the Principal of the school must be provided for each player involved.</w:t>
      </w:r>
    </w:p>
    <w:p w:rsidR="00B63784" w:rsidRPr="00B63784" w:rsidRDefault="00B63784" w:rsidP="00B63784">
      <w:pPr>
        <w:pStyle w:val="Numbered1"/>
        <w:numPr>
          <w:ilvl w:val="1"/>
          <w:numId w:val="2"/>
        </w:numPr>
        <w:tabs>
          <w:tab w:val="clear" w:pos="454"/>
        </w:tabs>
        <w:rPr>
          <w:rFonts w:ascii="Calibri" w:hAnsi="Calibri"/>
          <w:sz w:val="24"/>
        </w:rPr>
      </w:pPr>
      <w:r w:rsidRPr="00B63784">
        <w:rPr>
          <w:rFonts w:ascii="Calibri" w:hAnsi="Calibri"/>
          <w:sz w:val="24"/>
        </w:rPr>
        <w:t>Where the request is based on religious requirements a statement from an official of the religious institution must be provided for each player involved.</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All Special Time Requests must be submitted on the approved NSFA form.</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Special Time Requests must be made to the Junior Football Committee prior to the draw being completed.</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Any Special Time Requests not able to be scheduled on a Saturday due to a shortage of grounds will be played on a Sunday on a date and at a time determined by the Junior Football Committee.</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If there is a conflict between two Special Time Requests then the two teams must negotiate an agreeable time on the same weekend that fits in with available grounds. If agreement cannot be reached then the decision reverts to the Junior Football Committee by the Monday prior to the scheduled match.</w:t>
      </w:r>
    </w:p>
    <w:p w:rsidR="00B63784" w:rsidRP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If a team without a Special Time Request is unable to field at least eleven (11) registered team players on a Saturday afternoon then the two teams must negotiate an agreeable time on the same weekend that fits in with available grounds. If agreement cannot be reached then the decision reverts to the Junior Football Committee by the Monday prior to the scheduled match.</w:t>
      </w:r>
    </w:p>
    <w:p w:rsidR="00B63784" w:rsidRDefault="00B63784" w:rsidP="00B63784">
      <w:pPr>
        <w:pStyle w:val="Numbered1"/>
        <w:numPr>
          <w:ilvl w:val="0"/>
          <w:numId w:val="2"/>
        </w:numPr>
        <w:tabs>
          <w:tab w:val="clear" w:pos="454"/>
        </w:tabs>
        <w:spacing w:before="120"/>
        <w:rPr>
          <w:rFonts w:ascii="Calibri" w:hAnsi="Calibri"/>
          <w:sz w:val="24"/>
        </w:rPr>
      </w:pPr>
      <w:r w:rsidRPr="00B63784">
        <w:rPr>
          <w:rFonts w:ascii="Calibri" w:hAnsi="Calibri"/>
          <w:sz w:val="24"/>
        </w:rPr>
        <w:t>Special Time Requests may not apply to finals series games.</w:t>
      </w:r>
    </w:p>
    <w:p w:rsidR="009434F4" w:rsidRDefault="009434F4" w:rsidP="00B63784">
      <w:pPr>
        <w:pStyle w:val="Numbered1"/>
        <w:numPr>
          <w:ilvl w:val="0"/>
          <w:numId w:val="2"/>
        </w:numPr>
        <w:tabs>
          <w:tab w:val="clear" w:pos="454"/>
        </w:tabs>
        <w:spacing w:before="120"/>
        <w:rPr>
          <w:rFonts w:ascii="Calibri" w:hAnsi="Calibri"/>
          <w:sz w:val="24"/>
        </w:rPr>
      </w:pPr>
      <w:r>
        <w:rPr>
          <w:rFonts w:ascii="Calibri" w:hAnsi="Calibri"/>
          <w:sz w:val="24"/>
        </w:rPr>
        <w:t xml:space="preserve">Under 12 – Under 18 STR </w:t>
      </w:r>
      <w:r w:rsidRPr="009434F4">
        <w:rPr>
          <w:rFonts w:ascii="Calibri" w:hAnsi="Calibri"/>
          <w:b/>
          <w:sz w:val="24"/>
        </w:rPr>
        <w:t>must have</w:t>
      </w:r>
      <w:r>
        <w:rPr>
          <w:rFonts w:ascii="Calibri" w:hAnsi="Calibri"/>
          <w:sz w:val="24"/>
        </w:rPr>
        <w:t xml:space="preserve"> a qualified  referee attached to their team</w:t>
      </w:r>
    </w:p>
    <w:p w:rsidR="004D0872" w:rsidRPr="00B63784" w:rsidRDefault="004D0872" w:rsidP="004D0872">
      <w:pPr>
        <w:pStyle w:val="Numbered1"/>
        <w:tabs>
          <w:tab w:val="clear" w:pos="454"/>
        </w:tabs>
        <w:spacing w:before="120"/>
        <w:rPr>
          <w:rFonts w:ascii="Calibri" w:hAnsi="Calibri"/>
          <w:sz w:val="24"/>
        </w:rPr>
      </w:pPr>
    </w:p>
    <w:sectPr w:rsidR="004D0872" w:rsidRPr="00B63784" w:rsidSect="00CD78D8">
      <w:type w:val="continuous"/>
      <w:pgSz w:w="11906" w:h="16838"/>
      <w:pgMar w:top="397" w:right="1797" w:bottom="232" w:left="133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5F0"/>
    <w:multiLevelType w:val="multilevel"/>
    <w:tmpl w:val="7EC85894"/>
    <w:lvl w:ilvl="0">
      <w:start w:val="1"/>
      <w:numFmt w:val="lowerLetter"/>
      <w:lvlText w:val="%1)"/>
      <w:lvlJc w:val="left"/>
      <w:pPr>
        <w:tabs>
          <w:tab w:val="num" w:pos="340"/>
        </w:tabs>
        <w:ind w:left="340" w:hanging="340"/>
      </w:pPr>
      <w:rPr>
        <w:rFonts w:cs="Times New Roman" w:hint="default"/>
        <w:b w:val="0"/>
        <w:bCs/>
        <w:sz w:val="20"/>
        <w:szCs w:val="20"/>
      </w:rPr>
    </w:lvl>
    <w:lvl w:ilvl="1">
      <w:start w:val="1"/>
      <w:numFmt w:val="lowerRoman"/>
      <w:lvlText w:val="%2)"/>
      <w:lvlJc w:val="left"/>
      <w:pPr>
        <w:tabs>
          <w:tab w:val="num" w:pos="1247"/>
        </w:tabs>
        <w:ind w:left="1247" w:hanging="453"/>
      </w:pPr>
      <w:rPr>
        <w:rFonts w:cs="Times New Roman" w:hint="default"/>
      </w:rPr>
    </w:lvl>
    <w:lvl w:ilvl="2">
      <w:start w:val="1"/>
      <w:numFmt w:val="lowerLetter"/>
      <w:lvlText w:val="%3)"/>
      <w:lvlJc w:val="left"/>
      <w:pPr>
        <w:tabs>
          <w:tab w:val="num" w:pos="624"/>
        </w:tabs>
        <w:ind w:left="624" w:hanging="340"/>
      </w:pPr>
      <w:rPr>
        <w:rFonts w:cs="Times New Roman" w:hint="default"/>
        <w:b w:val="0"/>
        <w:bCs/>
        <w:sz w:val="20"/>
        <w:szCs w:val="20"/>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139E51CE"/>
    <w:multiLevelType w:val="hybridMultilevel"/>
    <w:tmpl w:val="3D2A08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19"/>
    <w:rsid w:val="00137014"/>
    <w:rsid w:val="0014509F"/>
    <w:rsid w:val="001821A6"/>
    <w:rsid w:val="001A7714"/>
    <w:rsid w:val="001B2313"/>
    <w:rsid w:val="001B5DDE"/>
    <w:rsid w:val="001D7461"/>
    <w:rsid w:val="001D783F"/>
    <w:rsid w:val="001F6C04"/>
    <w:rsid w:val="00215352"/>
    <w:rsid w:val="00265579"/>
    <w:rsid w:val="002A7FF7"/>
    <w:rsid w:val="002D3D27"/>
    <w:rsid w:val="002F243E"/>
    <w:rsid w:val="003129D5"/>
    <w:rsid w:val="00373A9A"/>
    <w:rsid w:val="00441BF1"/>
    <w:rsid w:val="00460D9E"/>
    <w:rsid w:val="00463305"/>
    <w:rsid w:val="004D0872"/>
    <w:rsid w:val="004F5354"/>
    <w:rsid w:val="004F5F32"/>
    <w:rsid w:val="00506BB5"/>
    <w:rsid w:val="005343A0"/>
    <w:rsid w:val="0055072D"/>
    <w:rsid w:val="00592996"/>
    <w:rsid w:val="005B4D17"/>
    <w:rsid w:val="005E4E64"/>
    <w:rsid w:val="00677F10"/>
    <w:rsid w:val="006945C5"/>
    <w:rsid w:val="006F5F83"/>
    <w:rsid w:val="00717CDC"/>
    <w:rsid w:val="00724127"/>
    <w:rsid w:val="0076652E"/>
    <w:rsid w:val="007A1CB8"/>
    <w:rsid w:val="007A20CE"/>
    <w:rsid w:val="007D4131"/>
    <w:rsid w:val="007F2B9A"/>
    <w:rsid w:val="00911902"/>
    <w:rsid w:val="009434F4"/>
    <w:rsid w:val="0096335D"/>
    <w:rsid w:val="00A04185"/>
    <w:rsid w:val="00A133EF"/>
    <w:rsid w:val="00A152EC"/>
    <w:rsid w:val="00A366A4"/>
    <w:rsid w:val="00A43645"/>
    <w:rsid w:val="00B063CC"/>
    <w:rsid w:val="00B63784"/>
    <w:rsid w:val="00B8294C"/>
    <w:rsid w:val="00BA14C1"/>
    <w:rsid w:val="00BA4F35"/>
    <w:rsid w:val="00BB71DF"/>
    <w:rsid w:val="00BF2C72"/>
    <w:rsid w:val="00BF4895"/>
    <w:rsid w:val="00CC03E6"/>
    <w:rsid w:val="00CD78D8"/>
    <w:rsid w:val="00D008D9"/>
    <w:rsid w:val="00D73F19"/>
    <w:rsid w:val="00DA6E8B"/>
    <w:rsid w:val="00DE437F"/>
    <w:rsid w:val="00DF37D5"/>
    <w:rsid w:val="00EE71D1"/>
    <w:rsid w:val="00F249DB"/>
    <w:rsid w:val="00F61FB4"/>
    <w:rsid w:val="00F65131"/>
    <w:rsid w:val="00FE7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FD55221-974A-4069-8EA4-0A6E0458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2F243E"/>
    <w:pPr>
      <w:keepNext/>
      <w:jc w:val="center"/>
      <w:outlineLvl w:val="0"/>
    </w:pPr>
    <w:rPr>
      <w:b/>
      <w:bCs/>
      <w:szCs w:val="20"/>
      <w:lang w:val="en-US"/>
    </w:rPr>
  </w:style>
  <w:style w:type="paragraph" w:styleId="Heading2">
    <w:name w:val="heading 2"/>
    <w:basedOn w:val="Normal"/>
    <w:next w:val="Normal"/>
    <w:qFormat/>
    <w:rsid w:val="002F243E"/>
    <w:pPr>
      <w:keepNext/>
      <w:pBdr>
        <w:top w:val="single" w:sz="12" w:space="1" w:color="auto"/>
        <w:left w:val="single" w:sz="12" w:space="4" w:color="auto"/>
        <w:bottom w:val="single" w:sz="12" w:space="1" w:color="auto"/>
        <w:right w:val="single" w:sz="12" w:space="4" w:color="auto"/>
      </w:pBdr>
      <w:outlineLvl w:val="1"/>
    </w:pPr>
    <w:rPr>
      <w:b/>
      <w:bCs/>
      <w:sz w:val="20"/>
      <w:szCs w:val="20"/>
      <w:lang w:val="en-US"/>
    </w:rPr>
  </w:style>
  <w:style w:type="paragraph" w:styleId="Heading3">
    <w:name w:val="heading 3"/>
    <w:basedOn w:val="Normal"/>
    <w:next w:val="Normal"/>
    <w:qFormat/>
    <w:rsid w:val="002F243E"/>
    <w:pPr>
      <w:keepNext/>
      <w:outlineLvl w:val="2"/>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249DB"/>
    <w:pPr>
      <w:tabs>
        <w:tab w:val="right" w:leader="dot" w:pos="9911"/>
      </w:tabs>
      <w:spacing w:before="240"/>
    </w:pPr>
    <w:rPr>
      <w:rFonts w:ascii="Arial" w:eastAsia="Calibri" w:hAnsi="Arial" w:cs="Arial"/>
      <w:b/>
      <w:color w:val="000000"/>
      <w:sz w:val="32"/>
      <w:szCs w:val="16"/>
    </w:rPr>
  </w:style>
  <w:style w:type="table" w:styleId="TableGrid">
    <w:name w:val="Table Grid"/>
    <w:basedOn w:val="TableNormal"/>
    <w:rsid w:val="002F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243E"/>
    <w:rPr>
      <w:color w:val="0000FF"/>
      <w:u w:val="single"/>
    </w:rPr>
  </w:style>
  <w:style w:type="paragraph" w:styleId="DocumentMap">
    <w:name w:val="Document Map"/>
    <w:basedOn w:val="Normal"/>
    <w:semiHidden/>
    <w:rsid w:val="002F243E"/>
    <w:pPr>
      <w:shd w:val="clear" w:color="auto" w:fill="000080"/>
    </w:pPr>
    <w:rPr>
      <w:rFonts w:ascii="Tahoma" w:hAnsi="Tahoma" w:cs="Tahoma"/>
      <w:sz w:val="20"/>
      <w:szCs w:val="20"/>
    </w:rPr>
  </w:style>
  <w:style w:type="paragraph" w:styleId="BalloonText">
    <w:name w:val="Balloon Text"/>
    <w:basedOn w:val="Normal"/>
    <w:semiHidden/>
    <w:rsid w:val="002F243E"/>
    <w:rPr>
      <w:rFonts w:ascii="Tahoma" w:hAnsi="Tahoma" w:cs="Tahoma"/>
      <w:sz w:val="16"/>
      <w:szCs w:val="16"/>
    </w:rPr>
  </w:style>
  <w:style w:type="paragraph" w:customStyle="1" w:styleId="Numbered1">
    <w:name w:val="Numbered 1"/>
    <w:basedOn w:val="Normal"/>
    <w:rsid w:val="0014509F"/>
    <w:pPr>
      <w:tabs>
        <w:tab w:val="left" w:pos="454"/>
        <w:tab w:val="left" w:pos="6660"/>
      </w:tabs>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73352">
      <w:bodyDiv w:val="1"/>
      <w:marLeft w:val="0"/>
      <w:marRight w:val="0"/>
      <w:marTop w:val="0"/>
      <w:marBottom w:val="0"/>
      <w:divBdr>
        <w:top w:val="none" w:sz="0" w:space="0" w:color="auto"/>
        <w:left w:val="none" w:sz="0" w:space="0" w:color="auto"/>
        <w:bottom w:val="none" w:sz="0" w:space="0" w:color="auto"/>
        <w:right w:val="none" w:sz="0" w:space="0" w:color="auto"/>
      </w:divBdr>
    </w:div>
    <w:div w:id="16958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526</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Ku-Ring-Gay &amp; District Soccer Association Inc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Coachin</dc:creator>
  <cp:lastModifiedBy>NSFA Competitions</cp:lastModifiedBy>
  <cp:revision>2</cp:revision>
  <cp:lastPrinted>2014-01-10T00:27:00Z</cp:lastPrinted>
  <dcterms:created xsi:type="dcterms:W3CDTF">2018-01-16T02:55:00Z</dcterms:created>
  <dcterms:modified xsi:type="dcterms:W3CDTF">2018-01-16T02:55:00Z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-1555613718</vt:i4>
  </property>
  <property fmtid="{D5CDD505-2E9C-101B-9397-08002B2CF9AE}" pid="3" name="_NewReviewCycle">
    <vt:lpwstr/>
  </property>
  <property fmtid="{D5CDD505-2E9C-101B-9397-08002B2CF9AE}" pid="4" name="_EmailSubject">
    <vt:lpwstr>JUNIOR &amp;  MIXED REGISTRATION INFORMATION</vt:lpwstr>
  </property>
  <property fmtid="{D5CDD505-2E9C-101B-9397-08002B2CF9AE}" pid="5" name="_AuthorEmail">
    <vt:lpwstr>Lee.Sullivan@iag.com.au</vt:lpwstr>
  </property>
  <property fmtid="{D5CDD505-2E9C-101B-9397-08002B2CF9AE}" pid="6" name="_AuthorEmailDisplayName">
    <vt:lpwstr>Lee Sullivan</vt:lpwstr>
  </property>
  <property fmtid="{D5CDD505-2E9C-101B-9397-08002B2CF9AE}" pid="7" name="_ReviewingToolsShownOnce">
    <vt:lpwstr/>
  </property>
</Properties>
</file>